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AE" w:rsidRPr="006420AE" w:rsidRDefault="006420AE" w:rsidP="006420A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i/>
          <w:color w:val="363636"/>
          <w:sz w:val="28"/>
          <w:szCs w:val="24"/>
          <w:u w:val="single"/>
          <w:lang w:eastAsia="ru-RU"/>
        </w:rPr>
      </w:pPr>
      <w:r w:rsidRPr="006420AE">
        <w:rPr>
          <w:rFonts w:ascii="Arial" w:eastAsia="Times New Roman" w:hAnsi="Arial" w:cs="Arial"/>
          <w:b/>
          <w:bCs/>
          <w:i/>
          <w:color w:val="363636"/>
          <w:sz w:val="28"/>
          <w:szCs w:val="24"/>
          <w:u w:val="single"/>
          <w:lang w:eastAsia="ru-RU"/>
        </w:rPr>
        <w:t>Сведения о повышении квалификации:</w:t>
      </w:r>
    </w:p>
    <w:p w:rsidR="006420AE" w:rsidRPr="006420AE" w:rsidRDefault="006420AE" w:rsidP="006420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5"/>
          <w:szCs w:val="25"/>
          <w:lang w:eastAsia="ru-RU"/>
        </w:rPr>
      </w:pPr>
      <w:r w:rsidRPr="006420AE">
        <w:rPr>
          <w:rFonts w:ascii="Arial" w:eastAsia="Times New Roman" w:hAnsi="Arial" w:cs="Arial"/>
          <w:sz w:val="25"/>
          <w:szCs w:val="25"/>
          <w:lang w:eastAsia="ru-RU"/>
        </w:rPr>
        <w:t>2013г. — «Программное и нормативное обеспечение процесса введения ФГОС в ОУ», ККИПК и ППРО, 72 ч., (удостоверение № 33050);</w:t>
      </w:r>
    </w:p>
    <w:p w:rsidR="006420AE" w:rsidRPr="006420AE" w:rsidRDefault="006420AE" w:rsidP="006420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5"/>
          <w:szCs w:val="25"/>
          <w:lang w:eastAsia="ru-RU"/>
        </w:rPr>
      </w:pPr>
      <w:r w:rsidRPr="006420AE">
        <w:rPr>
          <w:rFonts w:ascii="Arial" w:eastAsia="Times New Roman" w:hAnsi="Arial" w:cs="Arial"/>
          <w:sz w:val="25"/>
          <w:szCs w:val="25"/>
          <w:lang w:eastAsia="ru-RU"/>
        </w:rPr>
        <w:t>2013г. — «Практическая реализация 273-ФЗ «Об образовании в РФ», АНО «УКЦ «Мастер — класс»». 8ч., (сертификат № 13-827)</w:t>
      </w:r>
    </w:p>
    <w:p w:rsidR="006420AE" w:rsidRPr="006420AE" w:rsidRDefault="006420AE" w:rsidP="006420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5"/>
          <w:szCs w:val="25"/>
          <w:lang w:eastAsia="ru-RU"/>
        </w:rPr>
      </w:pPr>
      <w:r w:rsidRPr="006420AE">
        <w:rPr>
          <w:rFonts w:ascii="Arial" w:eastAsia="Times New Roman" w:hAnsi="Arial" w:cs="Arial"/>
          <w:sz w:val="25"/>
          <w:szCs w:val="25"/>
          <w:lang w:eastAsia="ru-RU"/>
        </w:rPr>
        <w:t>2014г. — «Федеральный закон от 05.04.2013г. «О контрактной системе в сфере закупок товаров, работ, услуг для обеспечения государственных и муниципальных нужд» № 44- ФЗ по направлению «О закупочной деятельности»», Центр современного обучения персонала. НОЧУ ДПО, 72 ч., (удостоверение № 01-0071-01/14);</w:t>
      </w:r>
    </w:p>
    <w:p w:rsidR="006420AE" w:rsidRPr="006420AE" w:rsidRDefault="006420AE" w:rsidP="006420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5"/>
          <w:szCs w:val="25"/>
          <w:lang w:eastAsia="ru-RU"/>
        </w:rPr>
      </w:pPr>
      <w:r w:rsidRPr="006420AE">
        <w:rPr>
          <w:rFonts w:ascii="Arial" w:eastAsia="Times New Roman" w:hAnsi="Arial" w:cs="Arial"/>
          <w:sz w:val="25"/>
          <w:szCs w:val="25"/>
          <w:lang w:eastAsia="ru-RU"/>
        </w:rPr>
        <w:t>2014г. — «Разработка основной образовательной программы основного общего образования с учетом ФГОС », КГАОУ ДПО (ПК) С, 108 ч. (удостоверение № 15551);</w:t>
      </w:r>
    </w:p>
    <w:p w:rsidR="006420AE" w:rsidRPr="006420AE" w:rsidRDefault="006420AE" w:rsidP="006420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5"/>
          <w:szCs w:val="25"/>
          <w:lang w:eastAsia="ru-RU"/>
        </w:rPr>
      </w:pPr>
      <w:r w:rsidRPr="006420AE">
        <w:rPr>
          <w:rFonts w:ascii="Arial" w:eastAsia="Times New Roman" w:hAnsi="Arial" w:cs="Arial"/>
          <w:sz w:val="25"/>
          <w:szCs w:val="25"/>
          <w:lang w:eastAsia="ru-RU"/>
        </w:rPr>
        <w:t>2017г. — «Менеджмент в организации», АНО ДПО «Межрегиональный институт повышения квалификации и профессиональной переподготовки», г. Кемерово, 520 ч., (диплом о профессиональной переподготовке № 422405423284).</w:t>
      </w:r>
    </w:p>
    <w:p w:rsidR="006420AE" w:rsidRPr="006420AE" w:rsidRDefault="006420AE" w:rsidP="006420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5"/>
          <w:szCs w:val="25"/>
          <w:lang w:eastAsia="ru-RU"/>
        </w:rPr>
      </w:pPr>
      <w:r w:rsidRPr="006420AE">
        <w:rPr>
          <w:rFonts w:ascii="Arial" w:eastAsia="Times New Roman" w:hAnsi="Arial" w:cs="Arial"/>
          <w:sz w:val="25"/>
          <w:szCs w:val="25"/>
          <w:lang w:eastAsia="ru-RU"/>
        </w:rPr>
        <w:t>2018г. — фестиваль управленческих практик «Управление изменениями: планирование и достижение новых образовательных результатов в новой образовательной среде», КИПК, (сертификат);</w:t>
      </w:r>
    </w:p>
    <w:p w:rsidR="006420AE" w:rsidRPr="006420AE" w:rsidRDefault="006420AE" w:rsidP="006420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5"/>
          <w:szCs w:val="25"/>
          <w:lang w:eastAsia="ru-RU"/>
        </w:rPr>
      </w:pPr>
      <w:r w:rsidRPr="006420AE">
        <w:rPr>
          <w:rFonts w:ascii="Arial" w:eastAsia="Times New Roman" w:hAnsi="Arial" w:cs="Arial"/>
          <w:sz w:val="25"/>
          <w:szCs w:val="25"/>
          <w:lang w:eastAsia="ru-RU"/>
        </w:rPr>
        <w:t>2018г. — участник регионального семинара совещания «Разработка предложений к проекту «Развитие системы педагогического наставничества в Красноярском крае», г. Красноярск, (сертификат).</w:t>
      </w:r>
    </w:p>
    <w:p w:rsidR="006420AE" w:rsidRPr="006420AE" w:rsidRDefault="006420AE" w:rsidP="006420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5"/>
          <w:szCs w:val="25"/>
          <w:lang w:eastAsia="ru-RU"/>
        </w:rPr>
      </w:pPr>
      <w:r w:rsidRPr="006420AE">
        <w:rPr>
          <w:rFonts w:ascii="Arial" w:eastAsia="Times New Roman" w:hAnsi="Arial" w:cs="Arial"/>
          <w:sz w:val="25"/>
          <w:szCs w:val="25"/>
          <w:lang w:eastAsia="ru-RU"/>
        </w:rPr>
        <w:t>2019 г. — семинар «Внедрение профессиональных стандартов в образовательной организации», КИПК, 8 часов, (сертификат)</w:t>
      </w:r>
    </w:p>
    <w:p w:rsidR="006420AE" w:rsidRPr="006420AE" w:rsidRDefault="006420AE" w:rsidP="006420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5"/>
          <w:szCs w:val="25"/>
          <w:lang w:eastAsia="ru-RU"/>
        </w:rPr>
      </w:pPr>
      <w:r w:rsidRPr="006420AE">
        <w:rPr>
          <w:rFonts w:ascii="Arial" w:eastAsia="Times New Roman" w:hAnsi="Arial" w:cs="Arial"/>
          <w:sz w:val="25"/>
          <w:szCs w:val="25"/>
          <w:lang w:eastAsia="ru-RU"/>
        </w:rPr>
        <w:t>2019г. — «Управление государственными и муниципальными закупками», АНО ДПО «Институт профессионального контрактного управления», 40 часов, (удостоверение № У-7077)</w:t>
      </w:r>
    </w:p>
    <w:p w:rsidR="006420AE" w:rsidRPr="006420AE" w:rsidRDefault="006420AE" w:rsidP="006420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5"/>
          <w:szCs w:val="25"/>
          <w:lang w:eastAsia="ru-RU"/>
        </w:rPr>
      </w:pPr>
      <w:r w:rsidRPr="006420AE">
        <w:rPr>
          <w:rFonts w:ascii="Arial" w:eastAsia="Times New Roman" w:hAnsi="Arial" w:cs="Arial"/>
          <w:sz w:val="25"/>
          <w:szCs w:val="25"/>
          <w:lang w:eastAsia="ru-RU"/>
        </w:rPr>
        <w:t>2019г. — семинар «</w:t>
      </w:r>
      <w:proofErr w:type="spellStart"/>
      <w:r w:rsidRPr="006420AE">
        <w:rPr>
          <w:rFonts w:ascii="Arial" w:eastAsia="Times New Roman" w:hAnsi="Arial" w:cs="Arial"/>
          <w:sz w:val="25"/>
          <w:szCs w:val="25"/>
          <w:lang w:eastAsia="ru-RU"/>
        </w:rPr>
        <w:t>ЯКласс</w:t>
      </w:r>
      <w:proofErr w:type="spellEnd"/>
      <w:r w:rsidRPr="006420AE">
        <w:rPr>
          <w:rFonts w:ascii="Arial" w:eastAsia="Times New Roman" w:hAnsi="Arial" w:cs="Arial"/>
          <w:sz w:val="25"/>
          <w:szCs w:val="25"/>
          <w:lang w:eastAsia="ru-RU"/>
        </w:rPr>
        <w:t xml:space="preserve"> как инструмент реализации Национального проекта «Образование»»</w:t>
      </w:r>
    </w:p>
    <w:p w:rsidR="006420AE" w:rsidRPr="006420AE" w:rsidRDefault="006420AE" w:rsidP="006420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5"/>
          <w:szCs w:val="25"/>
          <w:lang w:eastAsia="ru-RU"/>
        </w:rPr>
      </w:pPr>
      <w:r w:rsidRPr="006420AE">
        <w:rPr>
          <w:rFonts w:ascii="Arial" w:eastAsia="Times New Roman" w:hAnsi="Arial" w:cs="Arial"/>
          <w:sz w:val="25"/>
          <w:szCs w:val="25"/>
          <w:lang w:eastAsia="ru-RU"/>
        </w:rPr>
        <w:t>2019г. – «Оказание первой помощи», КГАУ ДПО «КЦПКС, ЖКХ и энергетики», (удостоверение № 19-2478-15)</w:t>
      </w:r>
    </w:p>
    <w:p w:rsidR="006420AE" w:rsidRPr="006420AE" w:rsidRDefault="006420AE" w:rsidP="006420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5"/>
          <w:szCs w:val="25"/>
          <w:lang w:eastAsia="ru-RU"/>
        </w:rPr>
      </w:pPr>
      <w:r w:rsidRPr="006420AE">
        <w:rPr>
          <w:rFonts w:ascii="Arial" w:eastAsia="Times New Roman" w:hAnsi="Arial" w:cs="Arial"/>
          <w:sz w:val="25"/>
          <w:szCs w:val="25"/>
          <w:lang w:eastAsia="ru-RU"/>
        </w:rPr>
        <w:t xml:space="preserve">2020г. — «Технологии организации инклюзивного процесса для учащихся с ОВЗ в начальной школе и </w:t>
      </w:r>
      <w:proofErr w:type="spellStart"/>
      <w:r w:rsidRPr="006420AE">
        <w:rPr>
          <w:rFonts w:ascii="Arial" w:eastAsia="Times New Roman" w:hAnsi="Arial" w:cs="Arial"/>
          <w:sz w:val="25"/>
          <w:szCs w:val="25"/>
          <w:lang w:eastAsia="ru-RU"/>
        </w:rPr>
        <w:t>профессионадьный</w:t>
      </w:r>
      <w:proofErr w:type="spellEnd"/>
      <w:r w:rsidRPr="006420AE">
        <w:rPr>
          <w:rFonts w:ascii="Arial" w:eastAsia="Times New Roman" w:hAnsi="Arial" w:cs="Arial"/>
          <w:sz w:val="25"/>
          <w:szCs w:val="25"/>
          <w:lang w:eastAsia="ru-RU"/>
        </w:rPr>
        <w:t xml:space="preserve"> компетенции и индивидуальность педагога в условиях реализации ФГОС», АНО ДПО «Московская академия профессиональных компетенций», 72ч., (удостоверение № 180002138523)</w:t>
      </w:r>
    </w:p>
    <w:p w:rsidR="006420AE" w:rsidRPr="006420AE" w:rsidRDefault="006420AE" w:rsidP="006420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5"/>
          <w:szCs w:val="25"/>
          <w:lang w:eastAsia="ru-RU"/>
        </w:rPr>
      </w:pPr>
      <w:r w:rsidRPr="006420AE">
        <w:rPr>
          <w:rFonts w:ascii="Arial" w:eastAsia="Times New Roman" w:hAnsi="Arial" w:cs="Arial"/>
          <w:sz w:val="25"/>
          <w:szCs w:val="25"/>
          <w:lang w:eastAsia="ru-RU"/>
        </w:rPr>
        <w:t>2020г. — «Управление школой 2020+: реализация ФГОС и предметных концепций», КГАУ ДПО КИПК и ППРО, 36ч., (удостоверение № 74471/уд)</w:t>
      </w:r>
    </w:p>
    <w:p w:rsidR="006420AE" w:rsidRPr="006420AE" w:rsidRDefault="006420AE" w:rsidP="006420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5"/>
          <w:szCs w:val="25"/>
          <w:lang w:eastAsia="ru-RU"/>
        </w:rPr>
      </w:pPr>
      <w:r w:rsidRPr="006420AE">
        <w:rPr>
          <w:rFonts w:ascii="Arial" w:eastAsia="Times New Roman" w:hAnsi="Arial" w:cs="Arial"/>
          <w:sz w:val="25"/>
          <w:szCs w:val="25"/>
          <w:lang w:eastAsia="ru-RU"/>
        </w:rPr>
        <w:t xml:space="preserve">2020г. — санитарно-просветительская программа «Основы здорового питания для школьников», ФБУН «Новосибирский научно-исследовательский институт гигиены» </w:t>
      </w:r>
      <w:proofErr w:type="spellStart"/>
      <w:r w:rsidRPr="006420AE">
        <w:rPr>
          <w:rFonts w:ascii="Arial" w:eastAsia="Times New Roman" w:hAnsi="Arial" w:cs="Arial"/>
          <w:sz w:val="25"/>
          <w:szCs w:val="25"/>
          <w:lang w:eastAsia="ru-RU"/>
        </w:rPr>
        <w:t>Роспотребнадзора</w:t>
      </w:r>
      <w:proofErr w:type="spellEnd"/>
      <w:r w:rsidRPr="006420AE">
        <w:rPr>
          <w:rFonts w:ascii="Arial" w:eastAsia="Times New Roman" w:hAnsi="Arial" w:cs="Arial"/>
          <w:sz w:val="25"/>
          <w:szCs w:val="25"/>
          <w:lang w:eastAsia="ru-RU"/>
        </w:rPr>
        <w:t>, (сертификат № 5R47M213SC1462005)</w:t>
      </w:r>
    </w:p>
    <w:p w:rsidR="006420AE" w:rsidRPr="006420AE" w:rsidRDefault="006420AE" w:rsidP="006420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5"/>
          <w:szCs w:val="25"/>
          <w:lang w:eastAsia="ru-RU"/>
        </w:rPr>
      </w:pPr>
      <w:r w:rsidRPr="006420AE">
        <w:rPr>
          <w:rFonts w:ascii="Arial" w:eastAsia="Times New Roman" w:hAnsi="Arial" w:cs="Arial"/>
          <w:sz w:val="25"/>
          <w:szCs w:val="25"/>
          <w:lang w:eastAsia="ru-RU"/>
        </w:rPr>
        <w:t>2020г. — «Цифровая образовательная среда: новые инструменты педагога», КГАУ ДПО КИПК и ППРО, 40ч., (удостоверение № 84797/уд)</w:t>
      </w:r>
    </w:p>
    <w:p w:rsidR="006420AE" w:rsidRPr="006420AE" w:rsidRDefault="006420AE" w:rsidP="006420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5"/>
          <w:szCs w:val="25"/>
          <w:lang w:eastAsia="ru-RU"/>
        </w:rPr>
      </w:pPr>
      <w:r w:rsidRPr="006420AE">
        <w:rPr>
          <w:rFonts w:ascii="Arial" w:eastAsia="Times New Roman" w:hAnsi="Arial" w:cs="Arial"/>
          <w:sz w:val="25"/>
          <w:szCs w:val="25"/>
          <w:lang w:eastAsia="ru-RU"/>
        </w:rPr>
        <w:t xml:space="preserve">2020г. — «Цифровые технологии для трансформации школы», ФГБОУ </w:t>
      </w:r>
      <w:proofErr w:type="gramStart"/>
      <w:r w:rsidRPr="006420AE">
        <w:rPr>
          <w:rFonts w:ascii="Arial" w:eastAsia="Times New Roman" w:hAnsi="Arial" w:cs="Arial"/>
          <w:sz w:val="25"/>
          <w:szCs w:val="25"/>
          <w:lang w:eastAsia="ru-RU"/>
        </w:rPr>
        <w:t>ВО</w:t>
      </w:r>
      <w:proofErr w:type="gramEnd"/>
      <w:r w:rsidRPr="006420AE">
        <w:rPr>
          <w:rFonts w:ascii="Arial" w:eastAsia="Times New Roman" w:hAnsi="Arial" w:cs="Arial"/>
          <w:sz w:val="25"/>
          <w:szCs w:val="25"/>
          <w:lang w:eastAsia="ru-RU"/>
        </w:rPr>
        <w:t xml:space="preserve"> «Российская академия народного хозяйства и государственной службы при Президенте РФ», 36ч., (удостоверение № 600000400683)</w:t>
      </w:r>
    </w:p>
    <w:p w:rsidR="00903AC6" w:rsidRPr="006420AE" w:rsidRDefault="006420AE" w:rsidP="006420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5"/>
          <w:szCs w:val="25"/>
          <w:lang w:eastAsia="ru-RU"/>
        </w:rPr>
      </w:pPr>
      <w:r w:rsidRPr="006420AE">
        <w:rPr>
          <w:rFonts w:ascii="Arial" w:eastAsia="Times New Roman" w:hAnsi="Arial" w:cs="Arial"/>
          <w:sz w:val="25"/>
          <w:szCs w:val="25"/>
          <w:lang w:eastAsia="ru-RU"/>
        </w:rPr>
        <w:t>2021г. — семинар «Управленческие механизмы, обеспечивающие современное качество образования», РОО Красноярского края «Творческий союз учителей», (сертификат)</w:t>
      </w:r>
      <w:bookmarkStart w:id="0" w:name="_GoBack"/>
      <w:bookmarkEnd w:id="0"/>
    </w:p>
    <w:sectPr w:rsidR="00903AC6" w:rsidRPr="006420AE" w:rsidSect="006420AE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EB4"/>
    <w:multiLevelType w:val="multilevel"/>
    <w:tmpl w:val="6FCA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70"/>
    <w:rsid w:val="004534A8"/>
    <w:rsid w:val="006420AE"/>
    <w:rsid w:val="008F2F70"/>
    <w:rsid w:val="009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0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2023-03-23T14:48:00Z</cp:lastPrinted>
  <dcterms:created xsi:type="dcterms:W3CDTF">2023-03-23T14:47:00Z</dcterms:created>
  <dcterms:modified xsi:type="dcterms:W3CDTF">2023-03-23T14:49:00Z</dcterms:modified>
</cp:coreProperties>
</file>