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B01F33" w:rsidRPr="004D024C" w14:paraId="4B475EF2" w14:textId="77777777" w:rsidTr="0018721E">
        <w:tc>
          <w:tcPr>
            <w:tcW w:w="3686" w:type="dxa"/>
            <w:vAlign w:val="center"/>
          </w:tcPr>
          <w:p w14:paraId="6188FD6E" w14:textId="77777777" w:rsidR="00B01F33" w:rsidRPr="0018721E" w:rsidRDefault="00B01F33" w:rsidP="001872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721E">
              <w:rPr>
                <w:rFonts w:ascii="Times New Roman" w:hAnsi="Times New Roman"/>
                <w:b/>
                <w:sz w:val="24"/>
              </w:rPr>
              <w:t>Название предмета</w:t>
            </w:r>
          </w:p>
        </w:tc>
        <w:tc>
          <w:tcPr>
            <w:tcW w:w="6237" w:type="dxa"/>
          </w:tcPr>
          <w:p w14:paraId="5F6F48C4" w14:textId="32A282EB" w:rsidR="00B01F33" w:rsidRPr="00B01F33" w:rsidRDefault="0018721E" w:rsidP="001872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Математика </w:t>
            </w:r>
            <w:r w:rsidRPr="0018721E">
              <w:rPr>
                <w:rFonts w:ascii="Times New Roman" w:hAnsi="Times New Roman"/>
                <w:sz w:val="24"/>
              </w:rPr>
              <w:t>(базовый уровень),</w:t>
            </w:r>
            <w:r w:rsidRPr="0018721E">
              <w:rPr>
                <w:rFonts w:ascii="Times New Roman" w:hAnsi="Times New Roman"/>
                <w:sz w:val="28"/>
              </w:rPr>
              <w:t xml:space="preserve"> </w:t>
            </w:r>
            <w:r w:rsidRPr="0018721E">
              <w:rPr>
                <w:rFonts w:ascii="Times New Roman" w:hAnsi="Times New Roman"/>
                <w:sz w:val="24"/>
              </w:rPr>
              <w:t>(предметная область «Математика и информатика»)</w:t>
            </w:r>
          </w:p>
        </w:tc>
      </w:tr>
      <w:tr w:rsidR="00B01F33" w:rsidRPr="004D024C" w14:paraId="20869E77" w14:textId="77777777" w:rsidTr="0018721E">
        <w:tc>
          <w:tcPr>
            <w:tcW w:w="3686" w:type="dxa"/>
            <w:vAlign w:val="center"/>
          </w:tcPr>
          <w:p w14:paraId="0C12384B" w14:textId="77777777" w:rsidR="00B01F33" w:rsidRPr="0018721E" w:rsidRDefault="00B01F33" w:rsidP="001872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721E">
              <w:rPr>
                <w:rFonts w:ascii="Times New Roman" w:hAnsi="Times New Roman"/>
                <w:b/>
                <w:sz w:val="24"/>
              </w:rPr>
              <w:t>Нормативные документы</w:t>
            </w:r>
          </w:p>
        </w:tc>
        <w:tc>
          <w:tcPr>
            <w:tcW w:w="6237" w:type="dxa"/>
          </w:tcPr>
          <w:p w14:paraId="19C68276" w14:textId="77777777" w:rsidR="0018721E" w:rsidRDefault="0018721E" w:rsidP="001872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31.05.2021 № 287;</w:t>
            </w:r>
          </w:p>
          <w:p w14:paraId="1C308F93" w14:textId="2D806F2E" w:rsidR="0018721E" w:rsidRPr="0018721E" w:rsidRDefault="0018721E" w:rsidP="001872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7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Концепция развития математического образования в Российской Федерации </w:t>
            </w:r>
            <w:r w:rsidRPr="00187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(с изменениями на 8 октября 2020 года);</w:t>
            </w:r>
          </w:p>
          <w:p w14:paraId="44C785F3" w14:textId="77777777" w:rsidR="0018721E" w:rsidRDefault="0018721E" w:rsidP="001872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Федеральная рабочая программа по учебному предмету «Математика» (базовый уровень);</w:t>
            </w:r>
          </w:p>
          <w:p w14:paraId="3D166DFF" w14:textId="5B0AB4D0" w:rsidR="00B01F33" w:rsidRPr="00381E3B" w:rsidRDefault="0018721E" w:rsidP="001872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 образовательная программ</w:t>
            </w:r>
            <w:proofErr w:type="gramStart"/>
            <w:r>
              <w:rPr>
                <w:color w:val="000000"/>
                <w:sz w:val="22"/>
                <w:szCs w:val="22"/>
              </w:rPr>
              <w:t>а ООО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МБОУ «</w:t>
            </w:r>
            <w:proofErr w:type="spellStart"/>
            <w:r>
              <w:rPr>
                <w:color w:val="000000"/>
                <w:sz w:val="22"/>
                <w:szCs w:val="22"/>
              </w:rPr>
              <w:t>Тасеевская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№ 1»</w:t>
            </w:r>
          </w:p>
        </w:tc>
      </w:tr>
      <w:tr w:rsidR="00B01F33" w:rsidRPr="004D024C" w14:paraId="2FF1CD2D" w14:textId="77777777" w:rsidTr="0018721E">
        <w:tc>
          <w:tcPr>
            <w:tcW w:w="3686" w:type="dxa"/>
            <w:vAlign w:val="center"/>
          </w:tcPr>
          <w:p w14:paraId="6779F200" w14:textId="356A94D1" w:rsidR="00B01F33" w:rsidRPr="0018721E" w:rsidRDefault="00B01F33" w:rsidP="001872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721E">
              <w:rPr>
                <w:rFonts w:ascii="Times New Roman" w:hAnsi="Times New Roman"/>
                <w:b/>
                <w:sz w:val="24"/>
              </w:rPr>
              <w:t>Класс, уровень</w:t>
            </w:r>
          </w:p>
        </w:tc>
        <w:tc>
          <w:tcPr>
            <w:tcW w:w="6237" w:type="dxa"/>
            <w:vAlign w:val="center"/>
          </w:tcPr>
          <w:p w14:paraId="4C45E1BC" w14:textId="5A114956" w:rsidR="00B01F33" w:rsidRPr="004D024C" w:rsidRDefault="002C3906" w:rsidP="001872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5-6</w:t>
            </w:r>
            <w:r w:rsidR="00B01F33">
              <w:rPr>
                <w:rFonts w:ascii="Times New Roman" w:hAnsi="Times New Roman"/>
                <w:color w:val="000000"/>
              </w:rPr>
              <w:t xml:space="preserve"> классы</w:t>
            </w:r>
            <w:r w:rsidR="0091452C">
              <w:rPr>
                <w:rFonts w:ascii="Times New Roman" w:hAnsi="Times New Roman"/>
                <w:color w:val="000000"/>
              </w:rPr>
              <w:t xml:space="preserve"> </w:t>
            </w:r>
            <w:r w:rsidR="0091452C" w:rsidRPr="0018721E">
              <w:rPr>
                <w:rFonts w:ascii="Times New Roman" w:hAnsi="Times New Roman"/>
                <w:sz w:val="24"/>
              </w:rPr>
              <w:t>(базовый уровень)</w:t>
            </w:r>
          </w:p>
        </w:tc>
      </w:tr>
      <w:tr w:rsidR="00B01F33" w:rsidRPr="004D024C" w14:paraId="73C8FD15" w14:textId="77777777" w:rsidTr="0018721E">
        <w:tc>
          <w:tcPr>
            <w:tcW w:w="3686" w:type="dxa"/>
            <w:vAlign w:val="center"/>
          </w:tcPr>
          <w:p w14:paraId="6A59160E" w14:textId="77777777" w:rsidR="00B01F33" w:rsidRPr="0018721E" w:rsidRDefault="00B01F33" w:rsidP="001872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721E">
              <w:rPr>
                <w:rFonts w:ascii="Times New Roman" w:hAnsi="Times New Roman"/>
                <w:b/>
                <w:sz w:val="24"/>
              </w:rPr>
              <w:t>Место в учебном плане</w:t>
            </w:r>
          </w:p>
        </w:tc>
        <w:tc>
          <w:tcPr>
            <w:tcW w:w="6237" w:type="dxa"/>
          </w:tcPr>
          <w:p w14:paraId="76B007B3" w14:textId="130C22AA" w:rsidR="00B01F33" w:rsidRDefault="002C3906" w:rsidP="00381E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381E3B">
              <w:rPr>
                <w:rFonts w:ascii="Times New Roman" w:hAnsi="Times New Roman"/>
                <w:color w:val="000000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81E3B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381E3B">
              <w:rPr>
                <w:rFonts w:ascii="Times New Roman" w:hAnsi="Times New Roman"/>
                <w:color w:val="000000"/>
              </w:rPr>
              <w:t xml:space="preserve"> час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="00381E3B">
              <w:rPr>
                <w:rFonts w:ascii="Times New Roman" w:hAnsi="Times New Roman"/>
                <w:color w:val="000000"/>
              </w:rPr>
              <w:t xml:space="preserve"> в неделю (общий объём </w:t>
            </w:r>
            <w:r>
              <w:rPr>
                <w:rFonts w:ascii="Times New Roman" w:hAnsi="Times New Roman"/>
                <w:color w:val="000000"/>
              </w:rPr>
              <w:t>170</w:t>
            </w:r>
            <w:r w:rsidR="00381E3B">
              <w:rPr>
                <w:rFonts w:ascii="Times New Roman" w:hAnsi="Times New Roman"/>
                <w:color w:val="000000"/>
              </w:rPr>
              <w:t xml:space="preserve"> ча</w:t>
            </w:r>
            <w:r>
              <w:rPr>
                <w:rFonts w:ascii="Times New Roman" w:hAnsi="Times New Roman"/>
                <w:color w:val="000000"/>
              </w:rPr>
              <w:t>сов</w:t>
            </w:r>
            <w:r w:rsidR="0018721E">
              <w:rPr>
                <w:rFonts w:ascii="Times New Roman" w:hAnsi="Times New Roman"/>
                <w:color w:val="000000"/>
              </w:rPr>
              <w:t xml:space="preserve"> в год</w:t>
            </w:r>
            <w:r w:rsidR="00381E3B">
              <w:rPr>
                <w:rFonts w:ascii="Times New Roman" w:hAnsi="Times New Roman"/>
                <w:color w:val="000000"/>
              </w:rPr>
              <w:t>)</w:t>
            </w:r>
          </w:p>
          <w:p w14:paraId="614A2060" w14:textId="539A96F8" w:rsidR="00381E3B" w:rsidRPr="004D024C" w:rsidRDefault="002C3906" w:rsidP="00FD4A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381E3B">
              <w:rPr>
                <w:rFonts w:ascii="Times New Roman" w:hAnsi="Times New Roman"/>
                <w:color w:val="000000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81E3B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381E3B">
              <w:rPr>
                <w:rFonts w:ascii="Times New Roman" w:hAnsi="Times New Roman"/>
                <w:color w:val="000000"/>
              </w:rPr>
              <w:t xml:space="preserve"> час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="00381E3B">
              <w:rPr>
                <w:rFonts w:ascii="Times New Roman" w:hAnsi="Times New Roman"/>
                <w:color w:val="000000"/>
              </w:rPr>
              <w:t xml:space="preserve"> в неделю (общий объём </w:t>
            </w:r>
            <w:r>
              <w:rPr>
                <w:rFonts w:ascii="Times New Roman" w:hAnsi="Times New Roman"/>
                <w:color w:val="000000"/>
              </w:rPr>
              <w:t>170</w:t>
            </w:r>
            <w:r w:rsidR="00381E3B">
              <w:rPr>
                <w:rFonts w:ascii="Times New Roman" w:hAnsi="Times New Roman"/>
                <w:color w:val="000000"/>
              </w:rPr>
              <w:t xml:space="preserve"> часов</w:t>
            </w:r>
            <w:r w:rsidR="0018721E">
              <w:rPr>
                <w:rFonts w:ascii="Times New Roman" w:hAnsi="Times New Roman"/>
                <w:color w:val="000000"/>
              </w:rPr>
              <w:t xml:space="preserve"> год</w:t>
            </w:r>
            <w:r w:rsidR="00381E3B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01F33" w:rsidRPr="004D024C" w14:paraId="40AA02A0" w14:textId="77777777" w:rsidTr="0018721E">
        <w:tc>
          <w:tcPr>
            <w:tcW w:w="3686" w:type="dxa"/>
            <w:vAlign w:val="center"/>
          </w:tcPr>
          <w:p w14:paraId="00A1F24A" w14:textId="77777777" w:rsidR="00B01F33" w:rsidRPr="0018721E" w:rsidRDefault="00B01F33" w:rsidP="001872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721E">
              <w:rPr>
                <w:rFonts w:ascii="Times New Roman" w:hAnsi="Times New Roman"/>
                <w:b/>
                <w:sz w:val="24"/>
              </w:rPr>
              <w:t>Цель курса</w:t>
            </w:r>
          </w:p>
        </w:tc>
        <w:tc>
          <w:tcPr>
            <w:tcW w:w="6237" w:type="dxa"/>
          </w:tcPr>
          <w:p w14:paraId="57570C2F" w14:textId="77777777" w:rsidR="0018721E" w:rsidRPr="0018721E" w:rsidRDefault="0018721E" w:rsidP="0018721E">
            <w:pPr>
              <w:pStyle w:val="Default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23"/>
                <w:szCs w:val="23"/>
              </w:rPr>
            </w:pPr>
            <w:r>
      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14:paraId="30F49CFE" w14:textId="77777777" w:rsidR="0018721E" w:rsidRPr="0018721E" w:rsidRDefault="0018721E" w:rsidP="0018721E">
            <w:pPr>
              <w:pStyle w:val="Default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23"/>
                <w:szCs w:val="23"/>
              </w:rPr>
            </w:pPr>
            <w:r>
              <w:t xml:space="preserve">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14:paraId="1E766FC1" w14:textId="060CD943" w:rsidR="00B01F33" w:rsidRPr="002C3906" w:rsidRDefault="0018721E" w:rsidP="0018721E">
            <w:pPr>
              <w:pStyle w:val="Default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23"/>
                <w:szCs w:val="23"/>
              </w:rPr>
            </w:pPr>
            <w:r>
              <w:t xml:space="preserve"> 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      </w:r>
          </w:p>
        </w:tc>
      </w:tr>
      <w:tr w:rsidR="00B01F33" w:rsidRPr="004D024C" w14:paraId="7AC2D61F" w14:textId="77777777" w:rsidTr="0018721E">
        <w:tc>
          <w:tcPr>
            <w:tcW w:w="3686" w:type="dxa"/>
            <w:vAlign w:val="center"/>
          </w:tcPr>
          <w:p w14:paraId="553380DA" w14:textId="77777777" w:rsidR="00B01F33" w:rsidRPr="0018721E" w:rsidRDefault="00B01F33" w:rsidP="001872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721E">
              <w:rPr>
                <w:rFonts w:ascii="Times New Roman" w:hAnsi="Times New Roman"/>
                <w:b/>
                <w:sz w:val="24"/>
              </w:rPr>
              <w:t>УМК</w:t>
            </w:r>
          </w:p>
        </w:tc>
        <w:tc>
          <w:tcPr>
            <w:tcW w:w="6237" w:type="dxa"/>
          </w:tcPr>
          <w:p w14:paraId="1BBF5C0B" w14:textId="0E959B20" w:rsidR="002C3906" w:rsidRPr="002C3906" w:rsidRDefault="002C3906" w:rsidP="00FD4A3A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2C3906">
              <w:rPr>
                <w:color w:val="000000"/>
              </w:rPr>
              <w:t xml:space="preserve">Математика (в 2 частях), 5 класс/ </w:t>
            </w:r>
            <w:proofErr w:type="spellStart"/>
            <w:r w:rsidRPr="002C3906">
              <w:rPr>
                <w:color w:val="000000"/>
              </w:rPr>
              <w:t>Виленкин</w:t>
            </w:r>
            <w:proofErr w:type="spellEnd"/>
            <w:r w:rsidRPr="002C3906">
              <w:rPr>
                <w:color w:val="000000"/>
              </w:rPr>
              <w:t xml:space="preserve"> Н.Я., </w:t>
            </w:r>
            <w:proofErr w:type="gramStart"/>
            <w:r w:rsidRPr="002C3906">
              <w:rPr>
                <w:color w:val="000000"/>
              </w:rPr>
              <w:t>Жохов</w:t>
            </w:r>
            <w:proofErr w:type="gramEnd"/>
            <w:r w:rsidRPr="002C3906">
              <w:rPr>
                <w:color w:val="000000"/>
              </w:rPr>
              <w:t xml:space="preserve"> В.И., Чесноков А.С., Александрова Л.А., </w:t>
            </w:r>
            <w:proofErr w:type="spellStart"/>
            <w:r w:rsidRPr="002C3906">
              <w:rPr>
                <w:color w:val="000000"/>
              </w:rPr>
              <w:t>Шварцбурд</w:t>
            </w:r>
            <w:proofErr w:type="spellEnd"/>
            <w:r w:rsidRPr="002C3906">
              <w:rPr>
                <w:color w:val="000000"/>
              </w:rPr>
              <w:t xml:space="preserve"> С.И., Акционерное общество «Издательство «Просвещение»</w:t>
            </w:r>
          </w:p>
          <w:p w14:paraId="2CE68A6E" w14:textId="77777777" w:rsidR="00B01F33" w:rsidRDefault="002C3906" w:rsidP="00FD4A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C3906">
              <w:rPr>
                <w:color w:val="000000"/>
              </w:rPr>
              <w:t xml:space="preserve">Математика (в 2 частях), 6 класс/ </w:t>
            </w:r>
            <w:proofErr w:type="spellStart"/>
            <w:r w:rsidRPr="002C3906">
              <w:rPr>
                <w:color w:val="000000"/>
              </w:rPr>
              <w:t>Виленкин</w:t>
            </w:r>
            <w:proofErr w:type="spellEnd"/>
            <w:r w:rsidRPr="002C3906">
              <w:rPr>
                <w:color w:val="000000"/>
              </w:rPr>
              <w:t xml:space="preserve"> Н.Я., </w:t>
            </w:r>
            <w:proofErr w:type="gramStart"/>
            <w:r w:rsidRPr="002C3906">
              <w:rPr>
                <w:color w:val="000000"/>
              </w:rPr>
              <w:t>Жохов</w:t>
            </w:r>
            <w:proofErr w:type="gramEnd"/>
            <w:r w:rsidRPr="002C3906">
              <w:rPr>
                <w:color w:val="000000"/>
              </w:rPr>
              <w:t xml:space="preserve"> В.И., Чесноков А.С., Александрова Л.А., </w:t>
            </w:r>
            <w:proofErr w:type="spellStart"/>
            <w:r w:rsidRPr="002C3906">
              <w:rPr>
                <w:color w:val="000000"/>
              </w:rPr>
              <w:t>Шварцбурд</w:t>
            </w:r>
            <w:proofErr w:type="spellEnd"/>
            <w:r w:rsidRPr="002C3906">
              <w:rPr>
                <w:color w:val="000000"/>
              </w:rPr>
              <w:t xml:space="preserve"> С.И., Акционерное общество «Издательство «Просвещение»</w:t>
            </w:r>
          </w:p>
          <w:p w14:paraId="53583A56" w14:textId="1D969E1D" w:rsidR="0018721E" w:rsidRPr="004D024C" w:rsidRDefault="0018721E" w:rsidP="00FD4A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1F9D5E25" w14:textId="7B8A8179" w:rsidR="009310DF" w:rsidRDefault="009310DF">
      <w:bookmarkStart w:id="0" w:name="_GoBack"/>
      <w:bookmarkEnd w:id="0"/>
    </w:p>
    <w:sectPr w:rsidR="009310DF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18721E"/>
    <w:rsid w:val="00266711"/>
    <w:rsid w:val="002C3906"/>
    <w:rsid w:val="00381E3B"/>
    <w:rsid w:val="0041544E"/>
    <w:rsid w:val="004F062A"/>
    <w:rsid w:val="004F0C78"/>
    <w:rsid w:val="005250D6"/>
    <w:rsid w:val="005668B5"/>
    <w:rsid w:val="00730CBF"/>
    <w:rsid w:val="007E22F7"/>
    <w:rsid w:val="008A48E9"/>
    <w:rsid w:val="0091452C"/>
    <w:rsid w:val="009310DF"/>
    <w:rsid w:val="009A5B98"/>
    <w:rsid w:val="009E1AD1"/>
    <w:rsid w:val="00A27BDE"/>
    <w:rsid w:val="00AA3797"/>
    <w:rsid w:val="00B01F33"/>
    <w:rsid w:val="00C34A1D"/>
    <w:rsid w:val="00DC6CDE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E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87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D4A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7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Шиянкова</cp:lastModifiedBy>
  <cp:revision>6</cp:revision>
  <dcterms:created xsi:type="dcterms:W3CDTF">2023-09-28T13:50:00Z</dcterms:created>
  <dcterms:modified xsi:type="dcterms:W3CDTF">2024-01-12T15:57:00Z</dcterms:modified>
</cp:coreProperties>
</file>