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86"/>
        <w:gridCol w:w="7239"/>
      </w:tblGrid>
      <w:tr w:rsidR="000A5DA0" w:rsidRPr="00EA4E90" w14:paraId="1DBE1D2D" w14:textId="77777777" w:rsidTr="003A7803">
        <w:trPr>
          <w:trHeight w:val="223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F84EF1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bookmarkStart w:id="0" w:name="_Hlk88074963"/>
            <w:r w:rsidRPr="00D91F0F">
              <w:rPr>
                <w:b/>
                <w:lang w:eastAsia="en-US"/>
              </w:rPr>
              <w:t>Название предмета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F965AA" w14:textId="384CC296" w:rsidR="000A5DA0" w:rsidRPr="006758D7" w:rsidRDefault="003A7803" w:rsidP="00B07F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758D7">
              <w:rPr>
                <w:rFonts w:ascii="Times New Roman" w:hAnsi="Times New Roman" w:cs="Times New Roman"/>
                <w:sz w:val="24"/>
                <w:szCs w:val="24"/>
              </w:rPr>
              <w:t>«Обществознание» (предметная область «Общественно-научные предметы»)</w:t>
            </w:r>
          </w:p>
        </w:tc>
        <w:bookmarkStart w:id="1" w:name="_GoBack"/>
        <w:bookmarkEnd w:id="1"/>
      </w:tr>
      <w:tr w:rsidR="000A5DA0" w:rsidRPr="00EA4E90" w14:paraId="154FDFD8" w14:textId="77777777" w:rsidTr="00270CC6">
        <w:trPr>
          <w:trHeight w:val="242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7208E9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Нормативные документы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1E341E8" w14:textId="6BD7D6A4" w:rsidR="00516E48" w:rsidRPr="006D6D8E" w:rsidRDefault="00516E48" w:rsidP="00516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6D8E">
              <w:rPr>
                <w:rFonts w:ascii="Times New Roman" w:hAnsi="Times New Roman" w:cs="Times New Roman"/>
                <w:sz w:val="24"/>
              </w:rPr>
              <w:t xml:space="preserve">Федеральный государственный образовательный стандарт  основного общего образования (Зарегистрирован в Минюсте России 05.07.2021 № 64101, утвержден приказом </w:t>
            </w:r>
            <w:proofErr w:type="spellStart"/>
            <w:r w:rsidRPr="006D6D8E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6D6D8E">
              <w:rPr>
                <w:rFonts w:ascii="Times New Roman" w:hAnsi="Times New Roman" w:cs="Times New Roman"/>
                <w:sz w:val="24"/>
              </w:rPr>
              <w:t xml:space="preserve"> России от 31.05.2021 № 287 (ред. от 18.07.2022)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C12A225" w14:textId="7B75A8C0" w:rsidR="00516E48" w:rsidRPr="00516E48" w:rsidRDefault="00516E48" w:rsidP="00516E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16E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(Утверждена Коллегией Министерства просвещения РФ 24</w:t>
            </w:r>
            <w:r w:rsidRPr="006D6D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декабря 2018 г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.);</w:t>
            </w:r>
          </w:p>
          <w:p w14:paraId="7CA306FC" w14:textId="7F6671A9" w:rsidR="000A5DA0" w:rsidRPr="006758D7" w:rsidRDefault="00270CC6" w:rsidP="00516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образовательная программа основного общего образования</w:t>
            </w:r>
            <w:r w:rsidR="00356423" w:rsidRPr="00675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758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</w:t>
            </w:r>
            <w:r w:rsidR="00356423" w:rsidRPr="006758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5DA0" w:rsidRPr="00EA4E90" w14:paraId="629C13E3" w14:textId="77777777" w:rsidTr="00D91F0F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4B2355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Класс, уровень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9740C1" w14:textId="57FF145D" w:rsidR="000A5DA0" w:rsidRPr="006758D7" w:rsidRDefault="003A7803" w:rsidP="00B07FF3">
            <w:pPr>
              <w:pStyle w:val="a3"/>
              <w:jc w:val="both"/>
              <w:rPr>
                <w:lang w:eastAsia="en-US"/>
              </w:rPr>
            </w:pPr>
            <w:r w:rsidRPr="006758D7">
              <w:rPr>
                <w:lang w:eastAsia="en-US"/>
              </w:rPr>
              <w:t>6</w:t>
            </w:r>
            <w:r w:rsidR="00270CC6" w:rsidRPr="006758D7">
              <w:rPr>
                <w:lang w:eastAsia="en-US"/>
              </w:rPr>
              <w:t xml:space="preserve"> - 9</w:t>
            </w:r>
            <w:r w:rsidR="00C32CA0" w:rsidRPr="006758D7">
              <w:rPr>
                <w:lang w:eastAsia="en-US"/>
              </w:rPr>
              <w:t xml:space="preserve"> класс,</w:t>
            </w:r>
            <w:r w:rsidR="000A5DA0" w:rsidRPr="006758D7">
              <w:rPr>
                <w:lang w:eastAsia="en-US"/>
              </w:rPr>
              <w:t xml:space="preserve"> базовый уровень</w:t>
            </w:r>
          </w:p>
        </w:tc>
      </w:tr>
      <w:tr w:rsidR="000A5DA0" w:rsidRPr="00EA4E90" w14:paraId="656E3F14" w14:textId="77777777" w:rsidTr="00E74E6D">
        <w:trPr>
          <w:trHeight w:val="94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B3DB43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Место в учебном плане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EF4D1D" w14:textId="38CE403E" w:rsidR="000A5DA0" w:rsidRPr="006758D7" w:rsidRDefault="003A7803" w:rsidP="00B07F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758D7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основного общего образования обществознание изучается с 6 по 9 класс, общее количество рекомендованных учебных часов составляет 136 часов, по 1 часу в неделю при 34 учебных неделях</w:t>
            </w:r>
          </w:p>
        </w:tc>
      </w:tr>
      <w:tr w:rsidR="000A5DA0" w:rsidRPr="00EA4E90" w14:paraId="5877030E" w14:textId="77777777" w:rsidTr="00D91F0F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76D189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Цель курса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C2C15" w14:textId="77777777" w:rsidR="006758D7" w:rsidRDefault="003A7803" w:rsidP="00B07FF3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7">
              <w:rPr>
                <w:rFonts w:ascii="Times New Roman" w:hAnsi="Times New Roman" w:cs="Times New Roman"/>
                <w:sz w:val="24"/>
                <w:szCs w:val="24"/>
              </w:rPr>
              <w:t xml:space="preserve">Целями обществоведческого образования на уровне основного общего образования являются: </w:t>
            </w:r>
          </w:p>
          <w:p w14:paraId="6578E071" w14:textId="77777777" w:rsidR="006758D7" w:rsidRDefault="006758D7" w:rsidP="00B07FF3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7803" w:rsidRPr="006758D7">
              <w:rPr>
                <w:rFonts w:ascii="Times New Roman" w:hAnsi="Times New Roman" w:cs="Times New Roman"/>
                <w:sz w:val="24"/>
                <w:szCs w:val="24"/>
              </w:rPr>
      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      </w:r>
          </w:p>
          <w:p w14:paraId="5FBACA5B" w14:textId="6B5FD455" w:rsidR="006758D7" w:rsidRDefault="006758D7" w:rsidP="00B07FF3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7803" w:rsidRPr="006758D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</w:t>
            </w:r>
          </w:p>
          <w:p w14:paraId="5661B039" w14:textId="3BAB0B42" w:rsidR="006758D7" w:rsidRDefault="006758D7" w:rsidP="006758D7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7803" w:rsidRPr="006758D7">
              <w:rPr>
                <w:rFonts w:ascii="Times New Roman" w:hAnsi="Times New Roman" w:cs="Times New Roman"/>
                <w:sz w:val="24"/>
                <w:szCs w:val="24"/>
              </w:rPr>
              <w:t>развитие личности на исключительно важном этапе её социализации ‒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803" w:rsidRPr="006758D7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к высокопроизводительной, наукоёмкой трудовой деятельности; </w:t>
            </w:r>
          </w:p>
          <w:p w14:paraId="2BDBB3FA" w14:textId="77777777" w:rsidR="006758D7" w:rsidRDefault="006758D7" w:rsidP="00B07FF3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7803" w:rsidRPr="006758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целостной картины общества, соответствующее современному уровню знаний и доступной по содержанию для обучающихся подросткового возраста; освоение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 </w:t>
            </w:r>
            <w:proofErr w:type="gramEnd"/>
          </w:p>
          <w:p w14:paraId="7F1A20AE" w14:textId="203C4AE0" w:rsidR="006758D7" w:rsidRDefault="006758D7" w:rsidP="00B07FF3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7803" w:rsidRPr="006758D7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</w:t>
            </w:r>
            <w:r w:rsidR="003A7803" w:rsidRPr="00675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коммуникативной, практической деятельности, необходимых для участия в жизни гражданского общества и государства); </w:t>
            </w:r>
          </w:p>
          <w:p w14:paraId="3BF36179" w14:textId="77777777" w:rsidR="006758D7" w:rsidRDefault="006758D7" w:rsidP="00B07FF3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7803" w:rsidRPr="006758D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обучающимися способов успешного взаимодействия с различными политическими, правовыми, 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7803" w:rsidRPr="006758D7">
              <w:rPr>
                <w:rFonts w:ascii="Times New Roman" w:hAnsi="Times New Roman" w:cs="Times New Roman"/>
                <w:sz w:val="24"/>
                <w:szCs w:val="24"/>
              </w:rPr>
              <w:t>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14:paraId="1204AD3F" w14:textId="2F798F3D" w:rsidR="000A5DA0" w:rsidRPr="006758D7" w:rsidRDefault="006758D7" w:rsidP="00B07FF3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69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7803" w:rsidRPr="006758D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</w:t>
            </w:r>
            <w:proofErr w:type="gramEnd"/>
          </w:p>
        </w:tc>
      </w:tr>
      <w:tr w:rsidR="000A5DA0" w:rsidRPr="00EA4E90" w14:paraId="434982AB" w14:textId="77777777" w:rsidTr="000A5DA0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BD20A0" w14:textId="77777777" w:rsidR="000A5DA0" w:rsidRPr="00D91F0F" w:rsidRDefault="000A5DA0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lastRenderedPageBreak/>
              <w:t>УМК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81D40" w14:textId="77777777" w:rsidR="00516E48" w:rsidRPr="000D360C" w:rsidRDefault="00516E48" w:rsidP="00516E4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 w:cs="Times New Roman"/>
              </w:rPr>
            </w:pPr>
            <w:r w:rsidRPr="000D360C">
              <w:rPr>
                <w:rFonts w:ascii="Times New Roman" w:hAnsi="Times New Roman" w:cs="Times New Roman"/>
              </w:rPr>
              <w:t>Обществознание. 6 класс: учеб</w:t>
            </w:r>
            <w:proofErr w:type="gramStart"/>
            <w:r w:rsidRPr="000D360C">
              <w:rPr>
                <w:rFonts w:ascii="Times New Roman" w:hAnsi="Times New Roman" w:cs="Times New Roman"/>
              </w:rPr>
              <w:t>.</w:t>
            </w:r>
            <w:proofErr w:type="gramEnd"/>
            <w:r w:rsidRPr="000D36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D360C">
              <w:rPr>
                <w:rFonts w:ascii="Times New Roman" w:hAnsi="Times New Roman" w:cs="Times New Roman"/>
              </w:rPr>
              <w:t>д</w:t>
            </w:r>
            <w:proofErr w:type="gramEnd"/>
            <w:r w:rsidRPr="000D360C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D360C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D360C">
              <w:rPr>
                <w:rFonts w:ascii="Times New Roman" w:hAnsi="Times New Roman" w:cs="Times New Roman"/>
              </w:rPr>
              <w:t xml:space="preserve">. организаций. / </w:t>
            </w:r>
            <w:proofErr w:type="spellStart"/>
            <w:r w:rsidRPr="000D360C">
              <w:rPr>
                <w:rFonts w:ascii="Times New Roman" w:hAnsi="Times New Roman" w:cs="Times New Roman"/>
              </w:rPr>
              <w:t>Л.Н.Боголюб</w:t>
            </w:r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– М.: Просвещение, 2023</w:t>
            </w:r>
            <w:r w:rsidRPr="000D360C">
              <w:rPr>
                <w:rFonts w:ascii="Times New Roman" w:hAnsi="Times New Roman" w:cs="Times New Roman"/>
              </w:rPr>
              <w:t>.</w:t>
            </w:r>
          </w:p>
          <w:p w14:paraId="1B76EC4E" w14:textId="77777777" w:rsidR="00516E48" w:rsidRPr="000D360C" w:rsidRDefault="00516E48" w:rsidP="00516E4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 w:cs="Times New Roman"/>
              </w:rPr>
            </w:pPr>
            <w:r w:rsidRPr="000D360C">
              <w:rPr>
                <w:rFonts w:ascii="Times New Roman" w:hAnsi="Times New Roman" w:cs="Times New Roman"/>
              </w:rPr>
              <w:t>Обществознание. 7 класс: учеб</w:t>
            </w:r>
            <w:proofErr w:type="gramStart"/>
            <w:r w:rsidRPr="000D360C">
              <w:rPr>
                <w:rFonts w:ascii="Times New Roman" w:hAnsi="Times New Roman" w:cs="Times New Roman"/>
              </w:rPr>
              <w:t>.</w:t>
            </w:r>
            <w:proofErr w:type="gramEnd"/>
            <w:r w:rsidRPr="000D36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D360C">
              <w:rPr>
                <w:rFonts w:ascii="Times New Roman" w:hAnsi="Times New Roman" w:cs="Times New Roman"/>
              </w:rPr>
              <w:t>д</w:t>
            </w:r>
            <w:proofErr w:type="gramEnd"/>
            <w:r w:rsidRPr="000D360C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D360C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D360C">
              <w:rPr>
                <w:rFonts w:ascii="Times New Roman" w:hAnsi="Times New Roman" w:cs="Times New Roman"/>
              </w:rPr>
              <w:t xml:space="preserve">. организаций. / </w:t>
            </w:r>
            <w:proofErr w:type="spellStart"/>
            <w:r w:rsidRPr="000D360C">
              <w:rPr>
                <w:rFonts w:ascii="Times New Roman" w:hAnsi="Times New Roman" w:cs="Times New Roman"/>
              </w:rPr>
              <w:t>Л.Н.Боголюбов</w:t>
            </w:r>
            <w:proofErr w:type="spellEnd"/>
            <w:r w:rsidRPr="000D360C">
              <w:rPr>
                <w:rFonts w:ascii="Times New Roman" w:hAnsi="Times New Roman" w:cs="Times New Roman"/>
              </w:rPr>
              <w:t xml:space="preserve"> и др. – М.: Просвещение, 2020.</w:t>
            </w:r>
          </w:p>
          <w:p w14:paraId="3C542DD3" w14:textId="77777777" w:rsidR="00516E48" w:rsidRPr="000D360C" w:rsidRDefault="00516E48" w:rsidP="00516E4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 w:cs="Times New Roman"/>
              </w:rPr>
            </w:pPr>
            <w:r w:rsidRPr="000D360C">
              <w:rPr>
                <w:rFonts w:ascii="Times New Roman" w:hAnsi="Times New Roman" w:cs="Times New Roman"/>
              </w:rPr>
              <w:t>Обществознание. 8  класс: учеб</w:t>
            </w:r>
            <w:proofErr w:type="gramStart"/>
            <w:r w:rsidRPr="000D360C">
              <w:rPr>
                <w:rFonts w:ascii="Times New Roman" w:hAnsi="Times New Roman" w:cs="Times New Roman"/>
              </w:rPr>
              <w:t>.</w:t>
            </w:r>
            <w:proofErr w:type="gramEnd"/>
            <w:r w:rsidRPr="000D36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D360C">
              <w:rPr>
                <w:rFonts w:ascii="Times New Roman" w:hAnsi="Times New Roman" w:cs="Times New Roman"/>
              </w:rPr>
              <w:t>д</w:t>
            </w:r>
            <w:proofErr w:type="gramEnd"/>
            <w:r w:rsidRPr="000D360C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D360C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D360C">
              <w:rPr>
                <w:rFonts w:ascii="Times New Roman" w:hAnsi="Times New Roman" w:cs="Times New Roman"/>
              </w:rPr>
              <w:t xml:space="preserve">. организаций. / </w:t>
            </w:r>
            <w:proofErr w:type="spellStart"/>
            <w:r w:rsidRPr="000D360C">
              <w:rPr>
                <w:rFonts w:ascii="Times New Roman" w:hAnsi="Times New Roman" w:cs="Times New Roman"/>
              </w:rPr>
              <w:t>Л.Н.Боголюб</w:t>
            </w:r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– М.: Просвещение, 2020</w:t>
            </w:r>
            <w:r w:rsidRPr="000D360C">
              <w:rPr>
                <w:rFonts w:ascii="Times New Roman" w:hAnsi="Times New Roman" w:cs="Times New Roman"/>
              </w:rPr>
              <w:t>.</w:t>
            </w:r>
          </w:p>
          <w:p w14:paraId="30BFA5D4" w14:textId="31F9A2AB" w:rsidR="000A5DA0" w:rsidRPr="00516E48" w:rsidRDefault="00516E48" w:rsidP="00516E4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 w:cs="Times New Roman"/>
              </w:rPr>
            </w:pPr>
            <w:r w:rsidRPr="000D360C">
              <w:rPr>
                <w:rFonts w:ascii="Times New Roman" w:hAnsi="Times New Roman" w:cs="Times New Roman"/>
              </w:rPr>
              <w:t>Обществознание.9 класс: учеб</w:t>
            </w:r>
            <w:proofErr w:type="gramStart"/>
            <w:r w:rsidRPr="000D360C">
              <w:rPr>
                <w:rFonts w:ascii="Times New Roman" w:hAnsi="Times New Roman" w:cs="Times New Roman"/>
              </w:rPr>
              <w:t>.</w:t>
            </w:r>
            <w:proofErr w:type="gramEnd"/>
            <w:r w:rsidRPr="000D36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D360C">
              <w:rPr>
                <w:rFonts w:ascii="Times New Roman" w:hAnsi="Times New Roman" w:cs="Times New Roman"/>
              </w:rPr>
              <w:t>д</w:t>
            </w:r>
            <w:proofErr w:type="gramEnd"/>
            <w:r w:rsidRPr="000D360C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D360C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D360C">
              <w:rPr>
                <w:rFonts w:ascii="Times New Roman" w:hAnsi="Times New Roman" w:cs="Times New Roman"/>
              </w:rPr>
              <w:t xml:space="preserve">. организаций. / </w:t>
            </w:r>
            <w:proofErr w:type="spellStart"/>
            <w:r w:rsidRPr="000D360C">
              <w:rPr>
                <w:rFonts w:ascii="Times New Roman" w:hAnsi="Times New Roman" w:cs="Times New Roman"/>
              </w:rPr>
              <w:t>Л.Н.Боголюбо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– М.: Просвещение, 2022</w:t>
            </w:r>
          </w:p>
        </w:tc>
        <w:bookmarkEnd w:id="0"/>
      </w:tr>
    </w:tbl>
    <w:p w14:paraId="7D1E09FD" w14:textId="77777777" w:rsidR="00C32CA0" w:rsidRPr="00EA4E90" w:rsidRDefault="00C32CA0">
      <w:pPr>
        <w:rPr>
          <w:rFonts w:ascii="Times New Roman" w:hAnsi="Times New Roman" w:cs="Times New Roman"/>
          <w:sz w:val="24"/>
          <w:szCs w:val="24"/>
        </w:rPr>
      </w:pPr>
    </w:p>
    <w:sectPr w:rsidR="00C32CA0" w:rsidRPr="00EA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F42"/>
    <w:multiLevelType w:val="hybridMultilevel"/>
    <w:tmpl w:val="D96A70D0"/>
    <w:lvl w:ilvl="0" w:tplc="3D0C4A86">
      <w:numFmt w:val="bullet"/>
      <w:lvlText w:val="•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C28D4"/>
    <w:multiLevelType w:val="hybridMultilevel"/>
    <w:tmpl w:val="6B40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151AE"/>
    <w:multiLevelType w:val="hybridMultilevel"/>
    <w:tmpl w:val="766EF2E8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B0EC9"/>
    <w:multiLevelType w:val="hybridMultilevel"/>
    <w:tmpl w:val="00587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26"/>
    <w:rsid w:val="000A5DA0"/>
    <w:rsid w:val="001F32B0"/>
    <w:rsid w:val="00270CC6"/>
    <w:rsid w:val="00356423"/>
    <w:rsid w:val="003A7803"/>
    <w:rsid w:val="00516E48"/>
    <w:rsid w:val="00521A95"/>
    <w:rsid w:val="006758D7"/>
    <w:rsid w:val="007C5360"/>
    <w:rsid w:val="00AF1B26"/>
    <w:rsid w:val="00B07FF3"/>
    <w:rsid w:val="00C32CA0"/>
    <w:rsid w:val="00D91F0F"/>
    <w:rsid w:val="00E74E6D"/>
    <w:rsid w:val="00EA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9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A5DA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5DA0"/>
    <w:rPr>
      <w:rFonts w:ascii="Calibri" w:eastAsia="Times New Roman" w:hAnsi="Calibri" w:cs="Times New Roman"/>
      <w:lang w:eastAsia="ru-RU"/>
    </w:rPr>
  </w:style>
  <w:style w:type="paragraph" w:customStyle="1" w:styleId="a3">
    <w:name w:val="Содержимое таблицы"/>
    <w:basedOn w:val="a"/>
    <w:rsid w:val="000A5DA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Normal (Web)"/>
    <w:basedOn w:val="a"/>
    <w:uiPriority w:val="99"/>
    <w:unhideWhenUsed/>
    <w:rsid w:val="00C3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2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91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A5DA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5DA0"/>
    <w:rPr>
      <w:rFonts w:ascii="Calibri" w:eastAsia="Times New Roman" w:hAnsi="Calibri" w:cs="Times New Roman"/>
      <w:lang w:eastAsia="ru-RU"/>
    </w:rPr>
  </w:style>
  <w:style w:type="paragraph" w:customStyle="1" w:styleId="a3">
    <w:name w:val="Содержимое таблицы"/>
    <w:basedOn w:val="a"/>
    <w:rsid w:val="000A5DA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Normal (Web)"/>
    <w:basedOn w:val="a"/>
    <w:uiPriority w:val="99"/>
    <w:unhideWhenUsed/>
    <w:rsid w:val="00C3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2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91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6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Graf</dc:creator>
  <cp:keywords/>
  <dc:description/>
  <cp:lastModifiedBy>Шиянкова</cp:lastModifiedBy>
  <cp:revision>12</cp:revision>
  <dcterms:created xsi:type="dcterms:W3CDTF">2021-12-22T04:30:00Z</dcterms:created>
  <dcterms:modified xsi:type="dcterms:W3CDTF">2023-12-04T12:58:00Z</dcterms:modified>
</cp:coreProperties>
</file>