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09" w:rsidRPr="008D4009" w:rsidRDefault="008D4009" w:rsidP="008D4009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8D4009">
        <w:rPr>
          <w:rFonts w:ascii="Times New Roman" w:hAnsi="Times New Roman" w:cs="Times New Roman"/>
          <w:b/>
          <w:sz w:val="48"/>
          <w:szCs w:val="48"/>
        </w:rPr>
        <w:t>Файзулина Надежда Антоновна</w:t>
      </w:r>
    </w:p>
    <w:bookmarkEnd w:id="0"/>
    <w:p w:rsidR="008D4009" w:rsidRDefault="008D4009" w:rsidP="008D4009">
      <w:pPr>
        <w:spacing w:after="0" w:line="240" w:lineRule="auto"/>
        <w:jc w:val="both"/>
      </w:pP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E10E9">
        <w:rPr>
          <w:rFonts w:ascii="Times New Roman" w:hAnsi="Times New Roman" w:cs="Times New Roman"/>
          <w:b/>
          <w:i/>
          <w:sz w:val="28"/>
        </w:rPr>
        <w:t>20</w:t>
      </w:r>
      <w:r>
        <w:rPr>
          <w:rFonts w:ascii="Times New Roman" w:hAnsi="Times New Roman" w:cs="Times New Roman"/>
          <w:b/>
          <w:i/>
          <w:sz w:val="28"/>
        </w:rPr>
        <w:t>14</w:t>
      </w:r>
      <w:r w:rsidRPr="007E10E9">
        <w:rPr>
          <w:rFonts w:ascii="Times New Roman" w:hAnsi="Times New Roman" w:cs="Times New Roman"/>
          <w:b/>
          <w:i/>
          <w:sz w:val="28"/>
        </w:rPr>
        <w:t>- 20</w:t>
      </w:r>
      <w:r>
        <w:rPr>
          <w:rFonts w:ascii="Times New Roman" w:hAnsi="Times New Roman" w:cs="Times New Roman"/>
          <w:b/>
          <w:i/>
          <w:sz w:val="28"/>
        </w:rPr>
        <w:t xml:space="preserve">19 </w:t>
      </w:r>
      <w:proofErr w:type="gramStart"/>
      <w:r w:rsidRPr="007E10E9">
        <w:rPr>
          <w:rFonts w:ascii="Times New Roman" w:hAnsi="Times New Roman" w:cs="Times New Roman"/>
          <w:b/>
          <w:i/>
          <w:sz w:val="28"/>
        </w:rPr>
        <w:t>учебны</w:t>
      </w:r>
      <w:r>
        <w:rPr>
          <w:rFonts w:ascii="Times New Roman" w:hAnsi="Times New Roman" w:cs="Times New Roman"/>
          <w:b/>
          <w:i/>
          <w:sz w:val="28"/>
        </w:rPr>
        <w:t xml:space="preserve">е </w:t>
      </w:r>
      <w:r w:rsidRPr="007E10E9">
        <w:rPr>
          <w:rFonts w:ascii="Times New Roman" w:hAnsi="Times New Roman" w:cs="Times New Roman"/>
          <w:b/>
          <w:i/>
          <w:sz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</w:rPr>
        <w:t>ы</w:t>
      </w:r>
      <w:proofErr w:type="gramEnd"/>
    </w:p>
    <w:p w:rsidR="008D4009" w:rsidRDefault="008D4009" w:rsidP="008D4009">
      <w:pPr>
        <w:spacing w:after="0" w:line="240" w:lineRule="auto"/>
        <w:jc w:val="both"/>
      </w:pP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2014г.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«Особенности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контроля достижения </w:t>
      </w:r>
      <w:proofErr w:type="gramStart"/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планируемых результатов</w:t>
      </w:r>
      <w:proofErr w:type="gramEnd"/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 в соответствии с требованиями ФГОС НОО»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КГАОУ СПО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ий колледж, 24ч., (удостоверение № 60/14);</w:t>
      </w: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2015г.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«Оценка и формирование читательской грамотности младших школьников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рамках требований ФГОС», КГАУДПО и КПК, 72ч., (удостоверение № 6062);</w:t>
      </w: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2015г.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«Актуальные вопросы введения ФГОС образования обучающихся с умственной отсталостью (интеллектуальными нарушениями)», КГАУДПО и КПК, 72ч., (удостоверение № 2053);</w:t>
      </w: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2019г.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 Навыки оказания первой помощи педагогическими работниками в условиях реализации ст. 41 «Охрана здоровья обучающихся» ФЗ «Об образовании в РФ» от 29.12.2012 № 273-ФЗ, ООО "Центр инновационного образования и воспитания", 2ч., (справка);</w:t>
      </w: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2019г.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Реализация положений ст. 41 «Охрана здоровья обучающихся</w:t>
      </w:r>
      <w:proofErr w:type="gramStart"/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» »</w:t>
      </w:r>
      <w:proofErr w:type="gramEnd"/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ФЗ «Об образовании в РФ» от 29.12.2012 № 273-ФЗ и санитарных требований в образовании, ООО "Центр инновационного образования и воспитания", 2ч., (справка);</w:t>
      </w: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2019г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. - Формирование культуры питания обучающихся в целях реализации Плана основных мероприятий до 2020 года, проводимых в рамках Десятилетия детства, ООО "Центр инновационного образования и воспитания", 2ч., (справка)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D4009" w:rsidRDefault="008D4009" w:rsidP="008D4009">
      <w:pPr>
        <w:spacing w:after="0" w:line="240" w:lineRule="auto"/>
        <w:jc w:val="both"/>
      </w:pP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E10E9">
        <w:rPr>
          <w:rFonts w:ascii="Times New Roman" w:hAnsi="Times New Roman" w:cs="Times New Roman"/>
          <w:b/>
          <w:i/>
          <w:sz w:val="28"/>
        </w:rPr>
        <w:t>20</w:t>
      </w:r>
      <w:r>
        <w:rPr>
          <w:rFonts w:ascii="Times New Roman" w:hAnsi="Times New Roman" w:cs="Times New Roman"/>
          <w:b/>
          <w:i/>
          <w:sz w:val="28"/>
        </w:rPr>
        <w:t>20</w:t>
      </w:r>
      <w:r w:rsidRPr="007E10E9">
        <w:rPr>
          <w:rFonts w:ascii="Times New Roman" w:hAnsi="Times New Roman" w:cs="Times New Roman"/>
          <w:b/>
          <w:i/>
          <w:sz w:val="28"/>
        </w:rPr>
        <w:t>- 202</w:t>
      </w:r>
      <w:r>
        <w:rPr>
          <w:rFonts w:ascii="Times New Roman" w:hAnsi="Times New Roman" w:cs="Times New Roman"/>
          <w:b/>
          <w:i/>
          <w:sz w:val="28"/>
        </w:rPr>
        <w:t xml:space="preserve">1 </w:t>
      </w:r>
      <w:r w:rsidRPr="007E10E9">
        <w:rPr>
          <w:rFonts w:ascii="Times New Roman" w:hAnsi="Times New Roman" w:cs="Times New Roman"/>
          <w:b/>
          <w:i/>
          <w:sz w:val="28"/>
        </w:rPr>
        <w:t>учебный год</w:t>
      </w:r>
    </w:p>
    <w:p w:rsidR="008D4009" w:rsidRDefault="008D4009" w:rsidP="008D4009">
      <w:pPr>
        <w:spacing w:after="0" w:line="240" w:lineRule="auto"/>
        <w:jc w:val="both"/>
      </w:pP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. - "Организация деятельности педагогических работников по классному руководству", ООО "Центр инновационного образования и 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спитания", 17ч. (удостоверение);</w:t>
      </w: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2020г.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"Цифровая образовательная среда: новые инструменты педагога", КГАУ ДПО КИПК и ППРО, 40 ч., (удостоверение № 77580/уд)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2020г. - санитарно-просветительская программа "Основы здорового питания для школьников", ФБУН "Новосибирский научно-исследовательский институт гигиены" </w:t>
      </w:r>
      <w:proofErr w:type="spellStart"/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Роспотребнадзора</w:t>
      </w:r>
      <w:proofErr w:type="spellEnd"/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, (сертификат № 5R47M213SC2373270)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2021г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"Профилактика гриппа и острых респираторных вирусных инфекций в том числе новой </w:t>
      </w:r>
      <w:proofErr w:type="spellStart"/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коронавирусной</w:t>
      </w:r>
      <w:proofErr w:type="spellEnd"/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инфекции (COVID-19)", ООО "Центр инновационного образования и воспитания", 36ч., (удостоверение № 480-1567756)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2021г.</w:t>
      </w:r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"Обеспечение санитарно-эпидемиологических требований к образовательным организациям согласно СП 2.4.3648-20", ООО </w:t>
      </w:r>
      <w:proofErr w:type="gramStart"/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proofErr w:type="gramEnd"/>
      <w:r w:rsidRPr="00102B6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 инновационного образования и воспитания", 36ч., (удостоверение № 481-1567756)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719" w:rsidRDefault="007E6719"/>
    <w:sectPr w:rsidR="007E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07"/>
    <w:rsid w:val="000B2307"/>
    <w:rsid w:val="007E6719"/>
    <w:rsid w:val="008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D67D2-FC7F-47BD-9CD4-F4075D36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2021-11-15T04:50:00Z</dcterms:created>
  <dcterms:modified xsi:type="dcterms:W3CDTF">2021-11-15T04:51:00Z</dcterms:modified>
</cp:coreProperties>
</file>